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C73" w:rsidRDefault="00F86C73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F86C73" w:rsidRDefault="00F86C73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cs="Times New Roman"/>
          <w:b/>
          <w:bCs/>
          <w:sz w:val="24"/>
          <w:szCs w:val="24"/>
        </w:rPr>
        <w:t>Trivselsrådgivningen MIndchange</w:t>
      </w:r>
      <w:r w:rsidR="00542ECC">
        <w:rPr>
          <w:rFonts w:cs="Times New Roman"/>
          <w:b/>
          <w:bCs/>
          <w:sz w:val="24"/>
          <w:szCs w:val="24"/>
        </w:rPr>
        <w:t>/UngTilUng.com</w:t>
      </w: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>Projektresumé</w:t>
      </w: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1F487F">
        <w:rPr>
          <w:rFonts w:cs="Times New Roman"/>
          <w:bCs/>
          <w:sz w:val="24"/>
          <w:szCs w:val="24"/>
        </w:rPr>
        <w:t xml:space="preserve">Den Boligsociale Fond har fået tilskud af Socialstyrelsen til et </w:t>
      </w:r>
      <w:r w:rsidR="00FA61C7">
        <w:rPr>
          <w:rFonts w:cs="Times New Roman"/>
          <w:bCs/>
          <w:sz w:val="24"/>
          <w:szCs w:val="24"/>
        </w:rPr>
        <w:t>2½</w:t>
      </w:r>
      <w:r w:rsidRPr="001F487F">
        <w:rPr>
          <w:rFonts w:cs="Times New Roman"/>
          <w:bCs/>
          <w:sz w:val="24"/>
          <w:szCs w:val="24"/>
        </w:rPr>
        <w:t xml:space="preserve"> årigt projekt om udv</w:t>
      </w:r>
      <w:r w:rsidR="00FA61C7">
        <w:rPr>
          <w:rFonts w:cs="Times New Roman"/>
          <w:bCs/>
          <w:sz w:val="24"/>
          <w:szCs w:val="24"/>
        </w:rPr>
        <w:t>i</w:t>
      </w:r>
      <w:r w:rsidRPr="001F487F">
        <w:rPr>
          <w:rFonts w:cs="Times New Roman"/>
          <w:bCs/>
          <w:sz w:val="24"/>
          <w:szCs w:val="24"/>
        </w:rPr>
        <w:t>kling af en landsdækkende frivillig onlinerådgivning</w:t>
      </w:r>
      <w:r w:rsidR="00C9197D">
        <w:rPr>
          <w:rFonts w:cs="Times New Roman"/>
          <w:bCs/>
          <w:sz w:val="24"/>
          <w:szCs w:val="24"/>
        </w:rPr>
        <w:t>.</w:t>
      </w:r>
    </w:p>
    <w:p w:rsidR="00C9197D" w:rsidRPr="001F487F" w:rsidRDefault="00C9197D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 xml:space="preserve">Den overordnede målsætning </w:t>
      </w:r>
      <w:r w:rsidRPr="001F487F">
        <w:rPr>
          <w:rFonts w:cs="Times New Roman"/>
          <w:sz w:val="24"/>
          <w:szCs w:val="24"/>
        </w:rPr>
        <w:t>er at etablere og udvikle en frivillig onlinerådgivning som er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kønsbestemt i sin kommunikation, så der også kan opnås kontakt med unge mænd, der er psykisk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sårbare.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 xml:space="preserve">Formålet </w:t>
      </w:r>
      <w:r w:rsidRPr="001F487F">
        <w:rPr>
          <w:rFonts w:cs="Times New Roman"/>
          <w:sz w:val="24"/>
          <w:szCs w:val="24"/>
        </w:rPr>
        <w:t>med rådgivningen er at de unge bliver: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Bedre rustet til at mestre deres situation og forebygge at deres problemer forværres gennem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arbejde med problemløsning, lære mestringsstrategier, styrke robusthed og lære at handske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det uforudsete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I stand til at få hjælp til at arbejde med deres sociale og følelsesmæssige udfordringer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I stand til at få italesat eget problem, erkende at de har behov for behandling eller anden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særlig støtte og bliver i stand til at søge modtage hjælp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 xml:space="preserve">Målgruppen </w:t>
      </w:r>
      <w:r w:rsidRPr="001F487F">
        <w:rPr>
          <w:rFonts w:cs="Times New Roman"/>
          <w:sz w:val="24"/>
          <w:szCs w:val="24"/>
        </w:rPr>
        <w:t>er unge psykisk sårbare mellem 16 og 25 år. Der er en særlig fokus på at få kontakt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med og tilbyde unge mænd rådgivning.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Rådgivningen vil omfatte 300 unge årligt.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>Mål på borgerniveau</w:t>
      </w:r>
      <w:r w:rsidRPr="001F487F">
        <w:rPr>
          <w:rFonts w:cs="Times New Roman"/>
          <w:sz w:val="24"/>
          <w:szCs w:val="24"/>
        </w:rPr>
        <w:t>: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Arbejde med sociale og personlige udfordringer (mestringsstrategier)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Opnå et styrket selvværd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Få styrket de personlige og sociale kompetencer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Opnå forståelse af egen situation, og dermed blive bevidst om egne behov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Lære at håndtere egne følelser, at udvikle evnen til at tale om følelser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At lære at søge hjælp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Opnå større modstandskraft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Opnå håb om en anden fremtid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eastAsia="ArialMT" w:cs="ArialMT"/>
          <w:sz w:val="24"/>
          <w:szCs w:val="24"/>
        </w:rPr>
        <w:t>●</w:t>
      </w:r>
      <w:r w:rsidRPr="001F487F">
        <w:rPr>
          <w:rFonts w:cs="Times New Roman"/>
          <w:sz w:val="24"/>
          <w:szCs w:val="24"/>
        </w:rPr>
        <w:t>Få gennemført skole- og uddannelsesforløb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Rådgivningens </w:t>
      </w:r>
      <w:r w:rsidRPr="001F487F">
        <w:rPr>
          <w:rFonts w:cs="Times New Roman"/>
          <w:b/>
          <w:bCs/>
          <w:sz w:val="24"/>
          <w:szCs w:val="24"/>
        </w:rPr>
        <w:t xml:space="preserve">grundlæggende metode </w:t>
      </w:r>
      <w:r w:rsidRPr="001F487F">
        <w:rPr>
          <w:rFonts w:cs="Times New Roman"/>
          <w:sz w:val="24"/>
          <w:szCs w:val="24"/>
        </w:rPr>
        <w:t>er det brede sundhedsbe</w:t>
      </w:r>
      <w:r>
        <w:rPr>
          <w:rFonts w:cs="Times New Roman"/>
          <w:sz w:val="24"/>
          <w:szCs w:val="24"/>
        </w:rPr>
        <w:t xml:space="preserve">greb, som overordnet handler om </w:t>
      </w:r>
      <w:r w:rsidRPr="001F487F">
        <w:rPr>
          <w:rFonts w:cs="Times New Roman"/>
          <w:sz w:val="24"/>
          <w:szCs w:val="24"/>
        </w:rPr>
        <w:t>støtte til at skabe de fornødne rammer for, at unge kan udvikle sig og mestre sit liv, og de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udfordringer de står overfor. Iflg. </w:t>
      </w:r>
      <w:proofErr w:type="spellStart"/>
      <w:r w:rsidRPr="001F487F">
        <w:rPr>
          <w:rFonts w:cs="Times New Roman"/>
          <w:sz w:val="24"/>
          <w:szCs w:val="24"/>
        </w:rPr>
        <w:t>Antronovsky</w:t>
      </w:r>
      <w:proofErr w:type="spellEnd"/>
      <w:r w:rsidRPr="001F487F">
        <w:rPr>
          <w:rFonts w:cs="Times New Roman"/>
          <w:sz w:val="24"/>
          <w:szCs w:val="24"/>
        </w:rPr>
        <w:t xml:space="preserve"> trives man bedre, og er bedre til at håndtere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stressfulde situationer, hvis man oplever sammenhæng i livet.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Det afhænger af at man: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·Oplever at kunne </w:t>
      </w:r>
      <w:r w:rsidRPr="001F487F">
        <w:rPr>
          <w:rFonts w:cs="Times New Roman"/>
          <w:b/>
          <w:bCs/>
          <w:sz w:val="24"/>
          <w:szCs w:val="24"/>
        </w:rPr>
        <w:t xml:space="preserve">håndtere </w:t>
      </w:r>
      <w:r w:rsidRPr="001F487F">
        <w:rPr>
          <w:rFonts w:cs="Times New Roman"/>
          <w:sz w:val="24"/>
          <w:szCs w:val="24"/>
        </w:rPr>
        <w:t>sine problemer,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·Oplever en </w:t>
      </w:r>
      <w:r w:rsidRPr="001F487F">
        <w:rPr>
          <w:rFonts w:cs="Times New Roman"/>
          <w:b/>
          <w:bCs/>
          <w:sz w:val="24"/>
          <w:szCs w:val="24"/>
        </w:rPr>
        <w:t xml:space="preserve">meningsfuld </w:t>
      </w:r>
      <w:r w:rsidRPr="001F487F">
        <w:rPr>
          <w:rFonts w:cs="Times New Roman"/>
          <w:sz w:val="24"/>
          <w:szCs w:val="24"/>
        </w:rPr>
        <w:t>hverdag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·</w:t>
      </w:r>
      <w:r w:rsidRPr="001F487F">
        <w:rPr>
          <w:rFonts w:cs="Times New Roman"/>
          <w:b/>
          <w:bCs/>
          <w:sz w:val="24"/>
          <w:szCs w:val="24"/>
        </w:rPr>
        <w:t>Begriber</w:t>
      </w:r>
      <w:r w:rsidRPr="001F487F">
        <w:rPr>
          <w:rFonts w:cs="Times New Roman"/>
          <w:sz w:val="24"/>
          <w:szCs w:val="24"/>
        </w:rPr>
        <w:t>, hvorfor dets liv og hverdag er, som det er.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Rådgivningen bygger på positiv psykologi, som er en specifik styrkebaseret metode med en anden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tilgang til at løse menneskelige problemer på. Den fokuserer på de styrker, en person allerede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lastRenderedPageBreak/>
        <w:t>besidder, og træning af de styrker der yderligere behøves for at løse de udfordringer, som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problemerne medfører. Ideen er ikke at ignorere problemer, men i stedet at opkvalificere og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understøtte de positive potentialer personen.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I rådgivningen anvendes en coachende tilgang til de unge, inspireret af Carol Kauffmanns </w:t>
      </w:r>
      <w:proofErr w:type="spellStart"/>
      <w:r w:rsidRPr="001F487F">
        <w:rPr>
          <w:rFonts w:cs="Times New Roman"/>
          <w:sz w:val="24"/>
          <w:szCs w:val="24"/>
        </w:rPr>
        <w:t>pathway</w:t>
      </w:r>
      <w:proofErr w:type="spellEnd"/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coachmodel, som bl.a. anvendes i arbejdet med at øge trivsel og forebygge yderligere udvikling af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psykiske sygdomme.</w:t>
      </w:r>
    </w:p>
    <w:p w:rsidR="00C9197D" w:rsidRDefault="00C9197D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b/>
          <w:bCs/>
          <w:sz w:val="24"/>
          <w:szCs w:val="24"/>
        </w:rPr>
        <w:t>Aktiviteter</w:t>
      </w:r>
      <w:r w:rsidRPr="001F487F">
        <w:rPr>
          <w:rFonts w:cs="Times New Roman"/>
          <w:sz w:val="24"/>
          <w:szCs w:val="24"/>
        </w:rPr>
        <w:t>: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Projektets aktiviteter omfatter en landsdækkende onlinerådgivning, som er uafhængig af tid og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sted for de unge. Unge som kontakter rådgivningen får kontakt indenfor 24 timer.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Der organiseres lokale rådgivningsbaser i </w:t>
      </w:r>
      <w:r w:rsidR="00C9197D">
        <w:rPr>
          <w:rFonts w:cs="Times New Roman"/>
          <w:sz w:val="24"/>
          <w:szCs w:val="24"/>
        </w:rPr>
        <w:t>en</w:t>
      </w:r>
      <w:r w:rsidRPr="001F487F">
        <w:rPr>
          <w:rFonts w:cs="Times New Roman"/>
          <w:sz w:val="24"/>
          <w:szCs w:val="24"/>
        </w:rPr>
        <w:t xml:space="preserve"> kommune.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Rådgivningen organiseres som individuel rådgivning med brobygning til særlige tilbud for de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unge.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Der organiseres grupperådgivning om relevante temaer, og efterfølgende lukkede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facebookgrupper.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Kontakten med målgruppen sker gennem hjemmesider, sociale medier, annoncering og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uddannelsessteder mm.</w:t>
      </w:r>
    </w:p>
    <w:p w:rsidR="001F487F" w:rsidRP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Der rekrutteres frivillige rådgivere til at varetage rådgivningen på nettet og i de lokaler baser.</w:t>
      </w: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>Der organiseres instruktion, kompetenceudvikling og supervision af de frivillige rådgivere.</w:t>
      </w:r>
    </w:p>
    <w:p w:rsidR="00C9197D" w:rsidRPr="001F487F" w:rsidRDefault="00C9197D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1F487F" w:rsidRDefault="001F487F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F487F">
        <w:rPr>
          <w:rFonts w:cs="Times New Roman"/>
          <w:sz w:val="24"/>
          <w:szCs w:val="24"/>
        </w:rPr>
        <w:t xml:space="preserve">Projektet etableres i </w:t>
      </w:r>
      <w:r w:rsidR="00C9197D">
        <w:rPr>
          <w:rFonts w:cs="Times New Roman"/>
          <w:sz w:val="24"/>
          <w:szCs w:val="24"/>
        </w:rPr>
        <w:t>København</w:t>
      </w:r>
      <w:r w:rsidRPr="001F487F">
        <w:rPr>
          <w:rFonts w:cs="Times New Roman"/>
          <w:sz w:val="24"/>
          <w:szCs w:val="24"/>
        </w:rPr>
        <w:t>, men er landsdækkende i sin kraft af onlinetilgangen.</w:t>
      </w:r>
    </w:p>
    <w:p w:rsidR="00C9197D" w:rsidRPr="001F487F" w:rsidRDefault="00C9197D" w:rsidP="001F487F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Projektet organiseres med et projektteam bestående af projektleder, rådgivningskoordinator og </w:t>
      </w:r>
      <w:proofErr w:type="spellStart"/>
      <w:r>
        <w:rPr>
          <w:rFonts w:cs="Times New Roman"/>
          <w:sz w:val="24"/>
          <w:szCs w:val="24"/>
        </w:rPr>
        <w:t>frivilligkoodinator</w:t>
      </w:r>
      <w:proofErr w:type="spellEnd"/>
      <w:r>
        <w:rPr>
          <w:rFonts w:cs="Times New Roman"/>
          <w:sz w:val="24"/>
          <w:szCs w:val="24"/>
        </w:rPr>
        <w:t>.</w:t>
      </w:r>
    </w:p>
    <w:sectPr w:rsidR="00C9197D" w:rsidRPr="001F487F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436" w:rsidRDefault="00847436" w:rsidP="00D5790E">
      <w:pPr>
        <w:spacing w:after="0" w:line="240" w:lineRule="auto"/>
      </w:pPr>
      <w:r>
        <w:separator/>
      </w:r>
    </w:p>
  </w:endnote>
  <w:endnote w:type="continuationSeparator" w:id="0">
    <w:p w:rsidR="00847436" w:rsidRDefault="00847436" w:rsidP="00D5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436" w:rsidRDefault="00847436" w:rsidP="00D5790E">
      <w:pPr>
        <w:spacing w:after="0" w:line="240" w:lineRule="auto"/>
      </w:pPr>
      <w:r>
        <w:separator/>
      </w:r>
    </w:p>
  </w:footnote>
  <w:footnote w:type="continuationSeparator" w:id="0">
    <w:p w:rsidR="00847436" w:rsidRDefault="00847436" w:rsidP="00D57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90E" w:rsidRDefault="00D5790E">
    <w:pPr>
      <w:pStyle w:val="Sidehoved"/>
    </w:pPr>
    <w:r>
      <w:rPr>
        <w:noProof/>
      </w:rPr>
      <w:drawing>
        <wp:inline distT="0" distB="0" distL="0" distR="0">
          <wp:extent cx="2311200" cy="150840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200" cy="15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87F"/>
    <w:rsid w:val="001F487F"/>
    <w:rsid w:val="00542ECC"/>
    <w:rsid w:val="00651C5A"/>
    <w:rsid w:val="00847436"/>
    <w:rsid w:val="00875E5F"/>
    <w:rsid w:val="00C9197D"/>
    <w:rsid w:val="00D5790E"/>
    <w:rsid w:val="00F86C73"/>
    <w:rsid w:val="00FA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32A94"/>
  <w15:chartTrackingRefBased/>
  <w15:docId w15:val="{06C95C22-A93A-4479-B32D-3A6EB07F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579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790E"/>
  </w:style>
  <w:style w:type="paragraph" w:styleId="Sidefod">
    <w:name w:val="footer"/>
    <w:basedOn w:val="Normal"/>
    <w:link w:val="SidefodTegn"/>
    <w:uiPriority w:val="99"/>
    <w:unhideWhenUsed/>
    <w:rsid w:val="00D579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7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500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jannik Dobusz</dc:creator>
  <cp:keywords/>
  <dc:description/>
  <cp:lastModifiedBy>jannik Dobusz</cp:lastModifiedBy>
  <cp:revision>7</cp:revision>
  <dcterms:created xsi:type="dcterms:W3CDTF">2017-08-15T12:01:00Z</dcterms:created>
  <dcterms:modified xsi:type="dcterms:W3CDTF">2019-06-04T14:26:00Z</dcterms:modified>
</cp:coreProperties>
</file>